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/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外国语红十字会</w:t>
      </w:r>
    </w:p>
    <w:p>
      <w:pPr>
        <w:jc w:val="left"/>
        <w:rPr>
          <w:color w:val="808080" w:themeColor="text1" w:themeTint="80"/>
          <w:sz w:val="40"/>
          <w:szCs w:val="4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/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S</w:t>
      </w:r>
      <w:r>
        <w:rPr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chool of Foreign Studies</w:t>
      </w:r>
    </w:p>
    <w:p>
      <w:pPr>
        <w:jc w:val="center"/>
        <w:rPr>
          <w:b/>
          <w:bCs/>
          <w:sz w:val="40"/>
          <w:szCs w:val="48"/>
        </w:rPr>
      </w:pPr>
      <w:r>
        <w:rPr>
          <w:color w:val="808080" w:themeColor="text1" w:themeTint="80"/>
          <w:sz w:val="40"/>
          <w:szCs w:val="4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1363980</wp:posOffset>
                </wp:positionV>
                <wp:extent cx="5257800" cy="22860"/>
                <wp:effectExtent l="0" t="4445" r="0" b="1841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57800" cy="228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107.4pt;height:1.8pt;width:414pt;mso-position-vertical-relative:page;z-index:251661312;mso-width-relative:page;mso-height-relative:page;" filled="f" stroked="t" coordsize="21600,21600" o:gfxdata="UEsDBAoAAAAAAIdO4kAAAAAAAAAAAAAAAAAEAAAAZHJzL1BLAwQUAAAACACHTuJABm9ipNUAAAAI&#10;AQAADwAAAGRycy9kb3ducmV2LnhtbE2PzU7DMBCE70i8g7VI3KiT0EZRiFMhRKTCCZo+gBMvSUS8&#10;jmz3h7dne4Ljzqxmvqm2FzuLE/owOVKQrhIQSL0zEw0KDm3zUIAIUZPRsyNU8IMBtvXtTaVL4870&#10;iad9HASHUCi1gjHGpZQy9CNaHVZuQWLvy3mrI59+kMbrM4fbWWZJkkurJ+KGUS/4MmL/vT9a7n0N&#10;fnPIn9uPpts1j/nu7b3tN0rd36XJE4iIl/j3DFd8RoeamTp3JBPErICHRAVZuuYBbBdZwUp3VYo1&#10;yLqS/wfUv1BLAwQUAAAACACHTuJAI/hYvucBAACTAwAADgAAAGRycy9lMm9Eb2MueG1srVNLjhMx&#10;EN0jcQfLe9I9jZKJWumMMhOFDZ9IfPaO2+625J9cnnRyCS6AxA5WLGfPbRiOQdkdMnx2iE3Jriq/&#10;qveqvLg6GE32IoBytqEXk5ISYblrle0a+vbN5smcEojMtkw7Kxp6FECvlo8fLQZfi8r1TrciEASx&#10;UA++oX2Mvi4K4L0wDCbOC4tB6YJhEa+hK9rABkQ3uqjKclYMLrQ+OC4A0Lseg3SZ8aUUPL6SEkQk&#10;uqHYW8w2ZLtLtlguWN0F5nvFT22wf+jCMGWx6BlqzSIjt0H9BWUUDw6cjBPuTOGkVFxkDsjmovyD&#10;zeueeZG5oDjgzzLB/4PlL/fbQFTb0Bkllhkc0f2Hu2/vP33/+hHt/ZfPZJZEGjzUmHtjt+F0A78N&#10;ifFBBkOkVv4dzj9rgKzIIUt8PEssDpFwdE6r6eW8xElwjFXVfJZHUIwwCc4HiM+EMyQdGqqVTQqw&#10;mu2fQ8TSmPozJbmt2yit8xS1JQPSeDpN6Ax3SWoW8Wg8sgPbUcJ0h0vKY8iI4LRq0+uEA6Hb3ehA&#10;9gwXZbVZXa+uc5K+NS9cO7ovpyV2PvZwys/9/AaUmlsz6McnOTQumVERN10r01AU4AFJWwRJ8o6C&#10;ptPOtcesc/bj5HOZ05am1fr1nl8//KXl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ZvYqTVAAAA&#10;CAEAAA8AAAAAAAAAAQAgAAAAIgAAAGRycy9kb3ducmV2LnhtbFBLAQIUABQAAAAIAIdO4kAj+Fi+&#10;5wEAAJMDAAAOAAAAAAAAAAEAIAAAACQBAABkcnMvZTJvRG9jLnhtbFBLBQYAAAAABgAGAFkBAAB9&#10;BQAAAAA=&#10;">
                <v:fill on="f" focussize="0,0"/>
                <v:stroke weight="0.5pt" color="#AFABAB [24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808080" w:themeColor="text1" w:themeTint="80"/>
          <w:sz w:val="40"/>
          <w:szCs w:val="4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1325880</wp:posOffset>
                </wp:positionV>
                <wp:extent cx="5257800" cy="22860"/>
                <wp:effectExtent l="0" t="4445" r="0" b="1841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57800" cy="228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104.4pt;height:1.8pt;width:414pt;mso-position-vertical-relative:page;z-index:251656192;mso-width-relative:page;mso-height-relative:page;" filled="f" stroked="t" coordsize="21600,21600" o:gfxdata="UEsDBAoAAAAAAIdO4kAAAAAAAAAAAAAAAAAEAAAAZHJzL1BLAwQUAAAACACHTuJATMMvUdYAAAAI&#10;AQAADwAAAGRycy9kb3ducmV2LnhtbE2PzU7DMBCE70i8g7VI3KidQKMoxKkQIlLhBE0fwIm3SdR4&#10;HcXuD2/PcoLjzqxmvik3VzeJMy5h9KQhWSkQSJ23I/Ua9k39kIMI0ZA1kyfU8I0BNtXtTWkK6y/0&#10;hedd7AWHUCiMhiHGuZAydAM6E1Z+RmLv4BdnIp9LL+1iLhzuJpkqlUlnRuKGwcz4OmB33J0c976F&#10;Zb3PXprPut3Wj9n2/aPp1lrf3yXqGUTEa/x7hl98RoeKmVp/IhvEpIGHRA2pynkA23mas9KykqRP&#10;IKtS/h9Q/QBQSwMEFAAAAAgAh07iQC9+KiXpAQAAkwMAAA4AAABkcnMvZTJvRG9jLnhtbK1TzW4T&#10;MRC+I/EOlu9kt6FJo1U2VdooXPiJROE+8dq7lvwn280mL8ELIHGDU4/ceRvax2DsDSk/N8RlZM+M&#10;v5n55vP8cq8V2XEfpDU1PRuVlHDDbCNNW9N3N+tnM0pCBNOAsobX9MADvVw8fTLvXcXHtrOq4Z4g&#10;iAlV72raxeiqogis4xrCyDpuMCis1xDx6tui8dAjulbFuCynRW9947xlPAT0roYgXWR8ITiLb4QI&#10;PBJVU+wtZuuz3SZbLOZQtR5cJ9mxDfiHLjRIg0VPUCuIQG69/AtKS+ZtsCKOmNWFFUIynmfAac7K&#10;P6Z524HjeRYkJ7gTTeH/wbLXu40nsqnpOSUGNK7o/uPX7x8+P3z7hPb+7gs5TyT1LlSYe202/ngL&#10;buPTxHvhNRFKuve4/8wBTkX2meLDiWK+j4ShczKeXMxK3ATD2Hg8m+YVFANMgnM+xBfcapIONVXS&#10;JAaggt3LELE0pv5MSW5j11KpvEVlSF/T6fNJQgfUklAQ8agdThdMSwmoFkXKos+IwSrZpNcJJ/h2&#10;e6082QEKZbleXi2vcpK61a9sM7gvJiV2PvRwzM/9/AaUmltB6IYnOTSITMuISldS1xQJeERSBkES&#10;vQOh6bS1zSHznP24+VzmqNIkrV/v+fXjX1r8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zDL1HW&#10;AAAACAEAAA8AAAAAAAAAAQAgAAAAIgAAAGRycy9kb3ducmV2LnhtbFBLAQIUABQAAAAIAIdO4kAv&#10;fiol6QEAAJMDAAAOAAAAAAAAAAEAIAAAACUBAABkcnMvZTJvRG9jLnhtbFBLBQYAAAAABgAGAFkB&#10;AACABQAAAAA=&#10;">
                <v:fill on="f" focussize="0,0"/>
                <v:stroke weight="0.5pt" color="#AFABAB [241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201</w:t>
      </w:r>
      <w:r>
        <w:rPr>
          <w:rFonts w:hint="eastAsia"/>
          <w:b/>
          <w:bCs/>
          <w:sz w:val="40"/>
          <w:szCs w:val="48"/>
          <w:lang w:val="en-US" w:eastAsia="zh-CN"/>
        </w:rPr>
        <w:t>9</w:t>
      </w:r>
      <w:r>
        <w:rPr>
          <w:rFonts w:hint="eastAsia"/>
          <w:b/>
          <w:bCs/>
          <w:sz w:val="40"/>
          <w:szCs w:val="48"/>
        </w:rPr>
        <w:t>-20</w:t>
      </w:r>
      <w:r>
        <w:rPr>
          <w:rFonts w:hint="eastAsia"/>
          <w:b/>
          <w:bCs/>
          <w:sz w:val="40"/>
          <w:szCs w:val="48"/>
          <w:lang w:val="en-US" w:eastAsia="zh-CN"/>
        </w:rPr>
        <w:t>20</w:t>
      </w:r>
      <w:r>
        <w:rPr>
          <w:rFonts w:hint="eastAsia"/>
          <w:b/>
          <w:bCs/>
          <w:sz w:val="40"/>
          <w:szCs w:val="48"/>
        </w:rPr>
        <w:t>学年度综合测评学生活动加分证明</w:t>
      </w:r>
    </w:p>
    <w:p>
      <w:pPr>
        <w:jc w:val="left"/>
        <w:rPr>
          <w:b/>
          <w:bCs/>
          <w:sz w:val="40"/>
          <w:szCs w:val="48"/>
        </w:rPr>
      </w:pPr>
    </w:p>
    <w:p>
      <w:pPr>
        <w:jc w:val="left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以下同学获得2019-2020红十字会优秀学生干部称号，</w:t>
      </w:r>
      <w:r>
        <w:rPr>
          <w:rFonts w:hint="eastAsia"/>
          <w:b/>
          <w:bCs/>
          <w:sz w:val="28"/>
          <w:szCs w:val="36"/>
        </w:rPr>
        <w:t>根据《华南农业大学本科生综合測评及评优实施办法》第三条“德育测评”加分细则</w:t>
      </w:r>
      <w:r>
        <w:rPr>
          <w:rFonts w:hint="eastAsia"/>
          <w:b/>
          <w:bCs/>
          <w:sz w:val="28"/>
          <w:szCs w:val="36"/>
          <w:lang w:val="en-US" w:eastAsia="zh-CN"/>
        </w:rPr>
        <w:t>第一条荣誉称号加分</w:t>
      </w:r>
      <w:r>
        <w:rPr>
          <w:rFonts w:hint="eastAsia"/>
          <w:b/>
          <w:bCs/>
          <w:sz w:val="28"/>
          <w:szCs w:val="36"/>
        </w:rPr>
        <w:t>，建议为</w:t>
      </w:r>
      <w:r>
        <w:rPr>
          <w:rFonts w:hint="eastAsia"/>
          <w:b/>
          <w:bCs/>
          <w:sz w:val="28"/>
          <w:szCs w:val="36"/>
          <w:lang w:val="en-US" w:eastAsia="zh-CN"/>
        </w:rPr>
        <w:t>以下同学</w:t>
      </w:r>
      <w:r>
        <w:rPr>
          <w:rFonts w:hint="eastAsia"/>
          <w:b/>
          <w:bCs/>
          <w:sz w:val="28"/>
          <w:szCs w:val="36"/>
        </w:rPr>
        <w:t>综合测评加分</w:t>
      </w:r>
      <w:r>
        <w:rPr>
          <w:rFonts w:hint="eastAsia"/>
          <w:b/>
          <w:bCs/>
          <w:sz w:val="28"/>
          <w:szCs w:val="36"/>
          <w:lang w:val="en-US" w:eastAsia="zh-CN"/>
        </w:rPr>
        <w:t>1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分</w:t>
      </w:r>
      <w:r>
        <w:rPr>
          <w:rFonts w:hint="eastAsia"/>
          <w:b/>
          <w:bCs/>
          <w:sz w:val="28"/>
          <w:szCs w:val="36"/>
        </w:rPr>
        <w:t>，名单如下：</w:t>
      </w:r>
    </w:p>
    <w:p>
      <w:pPr>
        <w:rPr>
          <w:rFonts w:hint="eastAsia"/>
          <w:b w:val="0"/>
          <w:bCs w:val="0"/>
          <w:sz w:val="32"/>
          <w:szCs w:val="36"/>
        </w:rPr>
      </w:pP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32"/>
          <w:szCs w:val="36"/>
          <w:lang w:val="en-US" w:eastAsia="zh-CN"/>
        </w:rPr>
        <w:t>李美霞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沈晓芸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梁采诗  林心如</w:t>
      </w:r>
      <w:r>
        <w:rPr>
          <w:rFonts w:hint="eastAsia"/>
          <w:b w:val="0"/>
          <w:bCs w:val="0"/>
          <w:sz w:val="32"/>
          <w:szCs w:val="36"/>
        </w:rPr>
        <w:t xml:space="preserve">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李以琳</w:t>
      </w:r>
      <w:r>
        <w:rPr>
          <w:rFonts w:hint="eastAsia"/>
          <w:b w:val="0"/>
          <w:bCs w:val="0"/>
          <w:sz w:val="32"/>
          <w:szCs w:val="36"/>
        </w:rPr>
        <w:t xml:space="preserve"> 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注：如对此份名单有议，请联系红会负责人</w:t>
      </w:r>
      <w:r>
        <w:rPr>
          <w:rFonts w:hint="eastAsia"/>
          <w:b/>
          <w:bCs/>
          <w:sz w:val="28"/>
          <w:szCs w:val="36"/>
          <w:lang w:val="en-US" w:eastAsia="zh-CN"/>
        </w:rPr>
        <w:t>梁采诗</w:t>
      </w:r>
      <w:r>
        <w:rPr>
          <w:rFonts w:hint="eastAsia"/>
          <w:b/>
          <w:bCs/>
          <w:sz w:val="28"/>
          <w:szCs w:val="36"/>
        </w:rPr>
        <w:t>（1</w:t>
      </w:r>
      <w:r>
        <w:rPr>
          <w:rFonts w:hint="eastAsia"/>
          <w:b/>
          <w:bCs/>
          <w:sz w:val="28"/>
          <w:szCs w:val="36"/>
          <w:lang w:val="en-US" w:eastAsia="zh-CN"/>
        </w:rPr>
        <w:t>8820451151</w:t>
      </w:r>
      <w:r>
        <w:rPr>
          <w:rFonts w:hint="eastAsia"/>
          <w:b/>
          <w:bCs/>
          <w:sz w:val="28"/>
          <w:szCs w:val="36"/>
        </w:rPr>
        <w:t>）</w:t>
      </w: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      </w:t>
      </w: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                                         外国语学院红十字会</w:t>
      </w: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                                            20</w:t>
      </w:r>
      <w:r>
        <w:rPr>
          <w:rFonts w:hint="eastAsia"/>
          <w:b/>
          <w:bCs/>
          <w:sz w:val="28"/>
          <w:szCs w:val="36"/>
          <w:lang w:val="en-US" w:eastAsia="zh-CN"/>
        </w:rPr>
        <w:t>20</w:t>
      </w:r>
      <w:r>
        <w:rPr>
          <w:rFonts w:hint="eastAsia"/>
          <w:b/>
          <w:bCs/>
          <w:sz w:val="28"/>
          <w:szCs w:val="36"/>
        </w:rPr>
        <w:t>年</w:t>
      </w:r>
      <w:r>
        <w:rPr>
          <w:rFonts w:hint="eastAsia"/>
          <w:b/>
          <w:bCs/>
          <w:sz w:val="28"/>
          <w:szCs w:val="36"/>
          <w:lang w:val="en-US" w:eastAsia="zh-CN"/>
        </w:rPr>
        <w:t>9</w:t>
      </w:r>
      <w:r>
        <w:rPr>
          <w:rFonts w:hint="eastAsia"/>
          <w:b/>
          <w:bCs/>
          <w:sz w:val="28"/>
          <w:szCs w:val="36"/>
        </w:rPr>
        <w:t>月</w:t>
      </w:r>
      <w:r>
        <w:rPr>
          <w:rFonts w:hint="eastAsia"/>
          <w:b/>
          <w:bCs/>
          <w:sz w:val="28"/>
          <w:szCs w:val="36"/>
          <w:lang w:val="en-US" w:eastAsia="zh-CN"/>
        </w:rPr>
        <w:t>11</w:t>
      </w:r>
      <w:r>
        <w:rPr>
          <w:rFonts w:hint="eastAsia"/>
          <w:b/>
          <w:bCs/>
          <w:sz w:val="28"/>
          <w:szCs w:val="36"/>
        </w:rPr>
        <w:t>日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A212E"/>
    <w:rsid w:val="17D84D57"/>
    <w:rsid w:val="28ED0755"/>
    <w:rsid w:val="351D534D"/>
    <w:rsid w:val="47CA212E"/>
    <w:rsid w:val="5E4A5839"/>
    <w:rsid w:val="683A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2019-09-02T02:45:00Z</dcterms:created>
  <dc:creator>梁小诗</dc:creator>
  <cp:lastModifiedBy>WPS_1534862580</cp:lastModifiedBy>
  <dcterms:modified xsi:type="dcterms:W3CDTF">2020-09-11T15:51:17Z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